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"/>
        <w:shd w:val="clear" w:color="auto" w:fill="auto"/>
        <w:ind w:start="20" w:end="20"/>
        <w:rPr>
          <w:color w:val="000000"/>
        </w:rPr>
      </w:pPr>
      <w:r>
        <w:rPr>
          <w:color w:val="000000"/>
        </w:rPr>
      </w:r>
      <w:bookmarkStart w:id="0" w:name="_GoBack"/>
      <w:bookmarkStart w:id="1" w:name="_GoBack"/>
      <w:bookmarkEnd w:id="1"/>
    </w:p>
    <w:p>
      <w:pPr>
        <w:pStyle w:val="1"/>
        <w:shd w:val="clear" w:color="auto" w:fill="auto"/>
        <w:ind w:start="20" w:end="20"/>
        <w:rPr>
          <w:rFonts w:ascii="Liberation Serif" w:hAnsi="Liberation Serif" w:cs="Times New Roman"/>
          <w:color w:val="000000"/>
          <w:sz w:val="24"/>
          <w:szCs w:val="24"/>
        </w:rPr>
      </w:pPr>
      <w:r>
        <w:rPr>
          <w:rFonts w:cs="Times New Roman" w:ascii="Liberation Serif" w:hAnsi="Liberation Serif"/>
          <w:color w:val="000000"/>
          <w:sz w:val="24"/>
          <w:szCs w:val="24"/>
        </w:rPr>
      </w:r>
    </w:p>
    <w:p>
      <w:pPr>
        <w:pStyle w:val="1"/>
        <w:shd w:val="clear" w:color="auto" w:fill="auto"/>
        <w:ind w:start="20" w:end="20"/>
        <w:rPr>
          <w:rFonts w:ascii="Liberation Serif" w:hAnsi="Liberation Serif" w:cs="Times New Roman"/>
          <w:color w:val="000000"/>
          <w:sz w:val="24"/>
          <w:szCs w:val="24"/>
        </w:rPr>
      </w:pPr>
      <w:r>
        <w:rPr>
          <w:rFonts w:cs="Times New Roman" w:ascii="Liberation Serif" w:hAnsi="Liberation Serif"/>
          <w:color w:val="000000"/>
          <w:sz w:val="24"/>
          <w:szCs w:val="24"/>
        </w:rPr>
      </w:r>
    </w:p>
    <w:p>
      <w:pPr>
        <w:pStyle w:val="1"/>
        <w:shd w:val="clear" w:color="auto" w:fill="auto"/>
        <w:ind w:start="20" w:end="20"/>
        <w:rPr>
          <w:rFonts w:ascii="Liberation Serif" w:hAnsi="Liberation Serif" w:cs="Times New Roman"/>
          <w:color w:val="000000"/>
          <w:sz w:val="24"/>
          <w:szCs w:val="24"/>
        </w:rPr>
      </w:pPr>
      <w:r>
        <w:rPr>
          <w:rFonts w:cs="Times New Roman" w:ascii="Liberation Serif" w:hAnsi="Liberation Serif"/>
          <w:color w:val="000000"/>
          <w:sz w:val="24"/>
          <w:szCs w:val="24"/>
        </w:rPr>
      </w:r>
    </w:p>
    <w:p>
      <w:pPr>
        <w:pStyle w:val="1"/>
        <w:shd w:val="clear" w:color="auto" w:fill="auto"/>
        <w:ind w:start="20" w:end="20"/>
        <w:rPr>
          <w:rFonts w:ascii="Liberation Serif" w:hAnsi="Liberation Serif" w:cs="Times New Roman"/>
          <w:color w:val="000000"/>
          <w:sz w:val="24"/>
          <w:szCs w:val="24"/>
        </w:rPr>
      </w:pPr>
      <w:r>
        <w:rPr>
          <w:rFonts w:cs="Times New Roman" w:ascii="Liberation Serif" w:hAnsi="Liberation Serif"/>
          <w:color w:val="000000"/>
          <w:sz w:val="24"/>
          <w:szCs w:val="24"/>
        </w:rPr>
      </w:r>
    </w:p>
    <w:p>
      <w:pPr>
        <w:pStyle w:val="Normal"/>
        <w:spacing w:lineRule="auto" w:line="276" w:before="0" w:after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Для перезаключения договора </w:t>
      </w:r>
      <w:r>
        <w:rPr>
          <w:rFonts w:ascii="Liberation Serif" w:hAnsi="Liberation Serif"/>
          <w:b/>
          <w:sz w:val="24"/>
          <w:szCs w:val="24"/>
        </w:rPr>
        <w:t>социального найма</w:t>
      </w:r>
      <w:r>
        <w:rPr>
          <w:rFonts w:ascii="Liberation Serif" w:hAnsi="Liberation Serif"/>
          <w:sz w:val="24"/>
          <w:szCs w:val="24"/>
        </w:rPr>
        <w:t xml:space="preserve"> жилого помещения граждане представляют следующие документы: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документы, удостоверяющие личность;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страховые пенсионные свидетельства (на всех членов семьи);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заявление подписанное ответственным квартиросъемщиком;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ордер и (или) договор социального найма;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справку с места жительства;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документы, подтверждающие изменения в составе семьи, зарегистрированной по данному адресу;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выписку из финансового лицевого счета об оплате коммунальных услуг и электроэнергии.</w:t>
      </w:r>
    </w:p>
    <w:p>
      <w:pPr>
        <w:pStyle w:val="Normal"/>
        <w:spacing w:lineRule="auto" w:line="276" w:before="0" w:after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Копии документов предоставляются вместе с оригиналами</w:t>
      </w:r>
    </w:p>
    <w:p>
      <w:pPr>
        <w:pStyle w:val="Normal"/>
        <w:rPr>
          <w:rFonts w:ascii="Liberation Serif" w:hAnsi="Liberation Serif" w:cs="Times New Roman"/>
          <w:color w:val="000000"/>
        </w:rPr>
      </w:pPr>
      <w:r>
        <w:rPr>
          <w:rFonts w:cs="Times New Roman" w:ascii="Liberation Serif" w:hAnsi="Liberation Serif"/>
          <w:color w:val="000000"/>
        </w:rPr>
      </w:r>
    </w:p>
    <w:p>
      <w:pPr>
        <w:pStyle w:val="Normal"/>
        <w:rPr>
          <w:rFonts w:ascii="Liberation Serif" w:hAnsi="Liberation Serif" w:cs="Times New Roman"/>
          <w:color w:val="000000"/>
        </w:rPr>
      </w:pPr>
      <w:r>
        <w:rPr>
          <w:rFonts w:cs="Times New Roman" w:ascii="Liberation Serif" w:hAnsi="Liberation Serif"/>
          <w:color w:val="000000"/>
        </w:rPr>
        <w:t xml:space="preserve">С документами обращаться в отдел правовой работы администрации городского округа Красноуфимск (ул.Советская, 25, каб.116) </w:t>
        <w:br/>
        <w:t>Контактный телефон : (34394) 50720, доб. 116</w:t>
      </w:r>
    </w:p>
    <w:p>
      <w:pPr>
        <w:pStyle w:val="1"/>
        <w:shd w:val="clear" w:color="auto" w:fill="auto"/>
        <w:ind w:start="20" w:end="20"/>
        <w:rPr>
          <w:rFonts w:ascii="Liberation Serif" w:hAnsi="Liberation Serif" w:cs="Times New Roman"/>
          <w:color w:val="000000"/>
          <w:sz w:val="24"/>
          <w:szCs w:val="24"/>
        </w:rPr>
      </w:pPr>
      <w:r>
        <w:rPr>
          <w:rFonts w:cs="Times New Roman" w:ascii="Liberation Serif" w:hAnsi="Liberation Serif"/>
          <w:color w:val="000000"/>
          <w:sz w:val="24"/>
          <w:szCs w:val="24"/>
        </w:rPr>
      </w:r>
    </w:p>
    <w:p>
      <w:pPr>
        <w:pStyle w:val="1"/>
        <w:shd w:val="clear" w:color="auto" w:fill="auto"/>
        <w:ind w:start="20" w:end="20"/>
        <w:rPr>
          <w:rFonts w:ascii="Liberation Serif" w:hAnsi="Liberation Serif" w:cs="Times New Roman"/>
          <w:color w:val="000000"/>
          <w:sz w:val="24"/>
          <w:szCs w:val="24"/>
        </w:rPr>
      </w:pPr>
      <w:r>
        <w:rPr>
          <w:rFonts w:cs="Times New Roman" w:ascii="Liberation Serif" w:hAnsi="Liberation Serif"/>
          <w:color w:val="000000"/>
          <w:sz w:val="24"/>
          <w:szCs w:val="24"/>
        </w:rPr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Lucida Sans Unicode">
    <w:charset w:val="01"/>
    <w:family w:val="swiss"/>
    <w:pitch w:val="default"/>
  </w:font>
  <w:font w:name="PT Astra Serif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84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56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28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00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72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44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16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88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60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0610c"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_"/>
    <w:basedOn w:val="DefaultParagraphFont"/>
    <w:link w:val="1"/>
    <w:qFormat/>
    <w:rsid w:val="00931069"/>
    <w:rPr>
      <w:rFonts w:ascii="Lucida Sans Unicode" w:hAnsi="Lucida Sans Unicode" w:eastAsia="Lucida Sans Unicode" w:cs="Lucida Sans Unicode"/>
      <w:spacing w:val="7"/>
      <w:sz w:val="18"/>
      <w:szCs w:val="18"/>
      <w:shd w:fill="FFFFFF" w:val="clear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1" w:customStyle="1">
    <w:name w:val="Основной текст1"/>
    <w:basedOn w:val="Normal"/>
    <w:link w:val="Style14"/>
    <w:qFormat/>
    <w:rsid w:val="00931069"/>
    <w:pPr>
      <w:widowControl w:val="false"/>
      <w:shd w:val="clear" w:color="auto" w:fill="FFFFFF"/>
      <w:spacing w:lineRule="exact" w:line="276" w:before="0" w:after="0"/>
      <w:jc w:val="both"/>
    </w:pPr>
    <w:rPr>
      <w:rFonts w:ascii="Lucida Sans Unicode" w:hAnsi="Lucida Sans Unicode" w:eastAsia="Lucida Sans Unicode" w:cs="Lucida Sans Unicode"/>
      <w:spacing w:val="7"/>
      <w:sz w:val="18"/>
      <w:szCs w:val="18"/>
    </w:rPr>
  </w:style>
  <w:style w:type="paragraph" w:styleId="ListParagraph">
    <w:name w:val="List Paragraph"/>
    <w:basedOn w:val="Normal"/>
    <w:uiPriority w:val="34"/>
    <w:qFormat/>
    <w:rsid w:val="00a76c52"/>
    <w:pPr>
      <w:spacing w:before="0" w:after="160"/>
      <w:ind w:start="720"/>
      <w:contextualSpacing/>
    </w:pPr>
    <w:rPr/>
  </w:style>
  <w:style w:type="numbering" w:styleId="Style17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LibreOffice/25.8.3.2$Linux_X86_64 LibreOffice_project/580$Build-2</Application>
  <AppVersion>15.0000</AppVersion>
  <Pages>1</Pages>
  <Words>90</Words>
  <Characters>653</Characters>
  <CharactersWithSpaces>727</CharactersWithSpaces>
  <Paragraphs>10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2021-01-25T05:21:00Z</dcterms:created>
  <dc:creator>Пользователь</dc:creator>
  <dc:description/>
  <dc:language>ru-RU</dc:language>
  <cp:lastModifiedBy/>
  <cp:lastPrinted>2019-01-15T10:02:00Z</cp:lastPrinted>
  <dcterms:modified xsi:type="dcterms:W3CDTF">2026-06-02T11:54:13Z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